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3C5" w:rsidRPr="00786D12" w:rsidTr="004F691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3C5" w:rsidRPr="00786D12" w:rsidRDefault="007D13C5" w:rsidP="004F6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48560046"/>
            <w:bookmarkStart w:id="1" w:name="_Hlk150244776"/>
            <w:r w:rsidRPr="00786D1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Муниципальное казенное учреждение культуры </w:t>
            </w:r>
          </w:p>
          <w:p w:rsidR="007D13C5" w:rsidRPr="00786D12" w:rsidRDefault="007D13C5" w:rsidP="004F69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86D1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Ильинский сельский дом культуры</w:t>
            </w:r>
          </w:p>
        </w:tc>
      </w:tr>
      <w:tr w:rsidR="007D13C5" w:rsidRPr="00786D12" w:rsidTr="004F6910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3C5" w:rsidRPr="00786D12" w:rsidRDefault="007D13C5" w:rsidP="004F69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2" w:name="_Hlk48560212"/>
            <w:r w:rsidRPr="00786D1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МКУК Ильинский СДК</w:t>
            </w:r>
          </w:p>
        </w:tc>
      </w:tr>
      <w:bookmarkEnd w:id="0"/>
      <w:bookmarkEnd w:id="2"/>
    </w:tbl>
    <w:p w:rsidR="007D13C5" w:rsidRPr="00786D12" w:rsidRDefault="007D13C5" w:rsidP="007D13C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13C5" w:rsidRPr="00786D12" w:rsidRDefault="007D13C5" w:rsidP="007D13C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86D12">
        <w:rPr>
          <w:rFonts w:ascii="Times New Roman" w:eastAsia="Calibri" w:hAnsi="Times New Roman" w:cs="Times New Roman"/>
          <w:sz w:val="26"/>
          <w:szCs w:val="26"/>
          <w:lang w:val="en-US"/>
        </w:rPr>
        <w:t>с.</w:t>
      </w:r>
      <w:r w:rsidRPr="00786D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86D12">
        <w:rPr>
          <w:rFonts w:ascii="Times New Roman" w:eastAsia="Calibri" w:hAnsi="Times New Roman" w:cs="Times New Roman"/>
          <w:sz w:val="26"/>
          <w:szCs w:val="26"/>
          <w:lang w:val="en-US"/>
        </w:rPr>
        <w:t>Ильинка</w:t>
      </w:r>
      <w:proofErr w:type="spellEnd"/>
    </w:p>
    <w:p w:rsidR="007D13C5" w:rsidRPr="00786D12" w:rsidRDefault="007D13C5" w:rsidP="007D13C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13C5" w:rsidRPr="00786D12" w:rsidRDefault="007D13C5" w:rsidP="007D13C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3" w:name="Par91"/>
      <w:bookmarkEnd w:id="3"/>
      <w:r w:rsidRPr="00786D12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7D13C5" w:rsidRPr="00786D12" w:rsidRDefault="007D13C5" w:rsidP="007D13C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13C5" w:rsidRDefault="007D13C5" w:rsidP="007D13C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264B4">
        <w:rPr>
          <w:rFonts w:ascii="Times New Roman" w:eastAsia="Calibri" w:hAnsi="Times New Roman" w:cs="Times New Roman"/>
          <w:sz w:val="26"/>
          <w:szCs w:val="26"/>
        </w:rPr>
        <w:t xml:space="preserve">« </w:t>
      </w:r>
      <w:r w:rsidR="00120617">
        <w:rPr>
          <w:rFonts w:ascii="Times New Roman" w:eastAsia="Calibri" w:hAnsi="Times New Roman" w:cs="Times New Roman"/>
          <w:sz w:val="26"/>
          <w:szCs w:val="26"/>
        </w:rPr>
        <w:t>24</w:t>
      </w:r>
      <w:proofErr w:type="gramEnd"/>
      <w:r w:rsidR="001206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64B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января</w:t>
      </w:r>
      <w:r w:rsidRPr="00D264B4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D264B4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786D1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№ 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7D13C5" w:rsidRDefault="007D13C5" w:rsidP="007D13C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D13C5" w:rsidRPr="002A2CDF" w:rsidRDefault="007D13C5" w:rsidP="007D13C5">
      <w:pPr>
        <w:spacing w:after="0"/>
        <w:jc w:val="center"/>
        <w:rPr>
          <w:rFonts w:ascii="Georgia" w:eastAsia="Calibri" w:hAnsi="Georgia" w:cs="Times New Roman"/>
          <w:b/>
          <w:bCs/>
          <w:sz w:val="24"/>
          <w:szCs w:val="24"/>
        </w:rPr>
      </w:pPr>
      <w:r w:rsidRPr="002A2CDF">
        <w:rPr>
          <w:rFonts w:ascii="Georgia" w:eastAsia="Calibri" w:hAnsi="Georgia" w:cs="Times New Roman"/>
          <w:b/>
          <w:bCs/>
          <w:sz w:val="24"/>
          <w:szCs w:val="24"/>
        </w:rPr>
        <w:t xml:space="preserve">«Об утверждении антикоррупционной политики </w:t>
      </w:r>
    </w:p>
    <w:p w:rsidR="007D13C5" w:rsidRPr="002A2CDF" w:rsidRDefault="007D13C5" w:rsidP="007D13C5">
      <w:pPr>
        <w:spacing w:after="0"/>
        <w:jc w:val="center"/>
        <w:rPr>
          <w:rFonts w:ascii="Georgia" w:eastAsia="Calibri" w:hAnsi="Georgia" w:cs="Times New Roman"/>
          <w:b/>
          <w:bCs/>
          <w:sz w:val="24"/>
          <w:szCs w:val="24"/>
        </w:rPr>
      </w:pPr>
      <w:r w:rsidRPr="002A2CDF">
        <w:rPr>
          <w:rFonts w:ascii="Georgia" w:eastAsia="Calibri" w:hAnsi="Georgia" w:cs="Times New Roman"/>
          <w:b/>
          <w:bCs/>
          <w:sz w:val="24"/>
          <w:szCs w:val="24"/>
        </w:rPr>
        <w:t>в МКУК Ильинский СДК»</w:t>
      </w:r>
    </w:p>
    <w:p w:rsidR="007D13C5" w:rsidRDefault="007D13C5" w:rsidP="007D13C5">
      <w:pPr>
        <w:spacing w:after="0"/>
        <w:jc w:val="center"/>
        <w:rPr>
          <w:rFonts w:ascii="Georgia" w:eastAsia="Calibri" w:hAnsi="Georgia" w:cs="Times New Roman"/>
          <w:b/>
          <w:bCs/>
          <w:sz w:val="28"/>
          <w:szCs w:val="28"/>
        </w:rPr>
      </w:pPr>
    </w:p>
    <w:p w:rsidR="007D13C5" w:rsidRPr="002A2CDF" w:rsidRDefault="007D13C5" w:rsidP="002A2CD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hAnsi="Times New Roman" w:cs="Times New Roman"/>
          <w:sz w:val="24"/>
          <w:szCs w:val="24"/>
        </w:rPr>
        <w:t xml:space="preserve">    В соответствии со статьей 13.3 Федерального закона от 25.12.2008г. </w:t>
      </w:r>
    </w:p>
    <w:p w:rsidR="007D13C5" w:rsidRPr="002A2CDF" w:rsidRDefault="007D13C5" w:rsidP="002A2CD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коррупции», методические рекомендации по разработке и принятию организациями мер по предупреждению и противодействию коррупции разработаны во исполнение подпункта «б» пункта 25 Указа Президента Российской Федерации от 2 апреля 2013 года </w:t>
      </w:r>
    </w:p>
    <w:p w:rsidR="007D13C5" w:rsidRPr="002A2CDF" w:rsidRDefault="007D13C5" w:rsidP="002A2CD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hAnsi="Times New Roman" w:cs="Times New Roman"/>
          <w:sz w:val="24"/>
          <w:szCs w:val="24"/>
        </w:rPr>
        <w:t xml:space="preserve">№ 309 «О мерах по реализации отдельных положений Федерального закона </w:t>
      </w:r>
      <w:r w:rsidR="00B11BF5" w:rsidRPr="002A2CDF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B11BF5" w:rsidRPr="002A2CDF" w:rsidRDefault="00B11BF5" w:rsidP="007D13C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CDF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:rsidR="00B11BF5" w:rsidRPr="002A2CDF" w:rsidRDefault="00B11BF5" w:rsidP="00B11BF5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Положение об антикоррупционной политике МКУК Ильинский СДК (Приложение №1) к настоящему приказу;</w:t>
      </w:r>
    </w:p>
    <w:p w:rsidR="00B11BF5" w:rsidRPr="002A2CDF" w:rsidRDefault="00B11BF5" w:rsidP="00B11BF5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комиссию по противодействию коррупции МКУК Ильинский СДК в следующем составе: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Председатель комиссии:</w:t>
      </w: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Рощупкина И.Н. – директор МКУК Ильинский СДК,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Заместитель председателя</w:t>
      </w: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2A2CDF">
        <w:rPr>
          <w:rFonts w:ascii="Times New Roman" w:eastAsia="Calibri" w:hAnsi="Times New Roman" w:cs="Times New Roman"/>
          <w:sz w:val="24"/>
          <w:szCs w:val="24"/>
        </w:rPr>
        <w:t>Почикаева</w:t>
      </w:r>
      <w:proofErr w:type="spellEnd"/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Н.А. – экономист.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2C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Члены комиссии: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>Скворцова Л.В. – Председатель профсоюзного комитета,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2CDF">
        <w:rPr>
          <w:rFonts w:ascii="Times New Roman" w:eastAsia="Calibri" w:hAnsi="Times New Roman" w:cs="Times New Roman"/>
          <w:sz w:val="24"/>
          <w:szCs w:val="24"/>
        </w:rPr>
        <w:t>Нуралинова</w:t>
      </w:r>
      <w:proofErr w:type="spellEnd"/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С.И. – </w:t>
      </w:r>
      <w:proofErr w:type="spellStart"/>
      <w:r w:rsidRPr="002A2CDF">
        <w:rPr>
          <w:rFonts w:ascii="Times New Roman" w:eastAsia="Calibri" w:hAnsi="Times New Roman" w:cs="Times New Roman"/>
          <w:sz w:val="24"/>
          <w:szCs w:val="24"/>
        </w:rPr>
        <w:t>Культорганизатор</w:t>
      </w:r>
      <w:proofErr w:type="spellEnd"/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2CDF">
        <w:rPr>
          <w:rFonts w:ascii="Times New Roman" w:eastAsia="Calibri" w:hAnsi="Times New Roman" w:cs="Times New Roman"/>
          <w:sz w:val="24"/>
          <w:szCs w:val="24"/>
        </w:rPr>
        <w:t>Дружненского</w:t>
      </w:r>
      <w:proofErr w:type="spellEnd"/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ДО,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>Ефремова М.И. – методист.</w:t>
      </w:r>
    </w:p>
    <w:p w:rsidR="00B11BF5" w:rsidRDefault="00B11BF5" w:rsidP="00B11B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1BF5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Положение о комиссии по координации работы по противодействию коррупции в МКУК Ильинский СДК. (Приложение № 2);</w:t>
      </w:r>
    </w:p>
    <w:p w:rsidR="00312592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Кодекс этики и служебного поведения работников МКУК Ильинский СДК (Приложение № 3);</w:t>
      </w:r>
    </w:p>
    <w:p w:rsidR="00312592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Положение о конфликте интересов в МКУК Ильинский СДК (Приложение № 4);</w:t>
      </w:r>
    </w:p>
    <w:p w:rsidR="00312592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регламент работы комиссии по координации работы по противодействию коррупции в МКУК Ильинский СДК (Приложение № 5);</w:t>
      </w:r>
    </w:p>
    <w:p w:rsidR="00312592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Карту коррупционных рисков в МКУК Ильинский СДК (Приложение № 6);</w:t>
      </w:r>
      <w:bookmarkStart w:id="4" w:name="_GoBack"/>
      <w:bookmarkEnd w:id="4"/>
    </w:p>
    <w:p w:rsidR="00312592" w:rsidRPr="002A2CDF" w:rsidRDefault="00312592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Утвердить </w:t>
      </w:r>
      <w:r w:rsidR="002A2CDF" w:rsidRPr="002A2CDF">
        <w:rPr>
          <w:rFonts w:ascii="Times New Roman" w:eastAsia="Calibri" w:hAnsi="Times New Roman" w:cs="Times New Roman"/>
          <w:sz w:val="24"/>
          <w:szCs w:val="24"/>
        </w:rPr>
        <w:t>с</w:t>
      </w: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тандарты и процедуры, направленные на обеспечение </w:t>
      </w:r>
      <w:r w:rsidR="002A2CDF" w:rsidRPr="002A2CDF">
        <w:rPr>
          <w:rFonts w:ascii="Times New Roman" w:eastAsia="Calibri" w:hAnsi="Times New Roman" w:cs="Times New Roman"/>
          <w:sz w:val="24"/>
          <w:szCs w:val="24"/>
        </w:rPr>
        <w:t>добросовестной работы организации. (Приложение № 7);</w:t>
      </w:r>
    </w:p>
    <w:p w:rsidR="002A2CDF" w:rsidRPr="002A2CDF" w:rsidRDefault="002A2CDF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Утвердить План противодействия коррупции в МКУК Ильинский СДК (Приложение № 8);</w:t>
      </w:r>
    </w:p>
    <w:p w:rsidR="002A2CDF" w:rsidRPr="002A2CDF" w:rsidRDefault="002A2CDF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Назначить ответственным лицом по профилактике коррупции в МКУК Ильинский СДК Скворцову Л.В. – художественного руководителя.</w:t>
      </w:r>
    </w:p>
    <w:p w:rsidR="002A2CDF" w:rsidRPr="002A2CDF" w:rsidRDefault="002A2CDF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Ознакомить с настоящим приказом и приложениями к нему всех работников МКУК Ильинский СДК.</w:t>
      </w:r>
    </w:p>
    <w:p w:rsidR="002A2CDF" w:rsidRPr="002A2CDF" w:rsidRDefault="002A2CDF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Обеспечить возможность беспрепятственного доступа работников к тексту Положения об антикоррупционной политике, разместив его на официальном сайте учреждения.</w:t>
      </w:r>
    </w:p>
    <w:p w:rsidR="002A2CDF" w:rsidRPr="002A2CDF" w:rsidRDefault="002A2CDF" w:rsidP="0031259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2CDF">
        <w:rPr>
          <w:rFonts w:ascii="Times New Roman" w:eastAsia="Calibri" w:hAnsi="Times New Roman" w:cs="Times New Roman"/>
          <w:sz w:val="24"/>
          <w:szCs w:val="24"/>
        </w:rPr>
        <w:t xml:space="preserve">  Контроль за исполнением настоящего приказа оставляю за собой.</w:t>
      </w: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1BF5" w:rsidRPr="002A2CDF" w:rsidRDefault="00B11BF5" w:rsidP="00B11B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2A2CDF" w:rsidRDefault="002A2CDF" w:rsidP="002A2CD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Директор МКУК Ильинский </w:t>
      </w:r>
      <w:proofErr w:type="gramStart"/>
      <w:r>
        <w:rPr>
          <w:rFonts w:ascii="Georgia" w:hAnsi="Georgia"/>
          <w:sz w:val="28"/>
          <w:szCs w:val="28"/>
        </w:rPr>
        <w:t xml:space="preserve">СДК:   </w:t>
      </w:r>
      <w:proofErr w:type="gramEnd"/>
      <w:r>
        <w:rPr>
          <w:rFonts w:ascii="Georgia" w:hAnsi="Georgia"/>
          <w:sz w:val="28"/>
          <w:szCs w:val="28"/>
        </w:rPr>
        <w:t xml:space="preserve">                           И.Н. Рощупкина</w:t>
      </w:r>
    </w:p>
    <w:p w:rsidR="00120617" w:rsidRDefault="00120617" w:rsidP="002A2CDF">
      <w:pPr>
        <w:rPr>
          <w:rFonts w:ascii="Georgia" w:hAnsi="Georgia"/>
          <w:i/>
          <w:iCs/>
          <w:sz w:val="28"/>
          <w:szCs w:val="28"/>
        </w:rPr>
      </w:pPr>
    </w:p>
    <w:p w:rsidR="002A2CDF" w:rsidRPr="00120617" w:rsidRDefault="002A2CDF" w:rsidP="002A2CDF">
      <w:pPr>
        <w:rPr>
          <w:rFonts w:ascii="Georgia" w:hAnsi="Georgia"/>
          <w:i/>
          <w:iCs/>
          <w:sz w:val="28"/>
          <w:szCs w:val="28"/>
        </w:rPr>
      </w:pPr>
      <w:r w:rsidRPr="00120617">
        <w:rPr>
          <w:rFonts w:ascii="Georgia" w:hAnsi="Georgia"/>
          <w:i/>
          <w:iCs/>
          <w:sz w:val="28"/>
          <w:szCs w:val="28"/>
        </w:rPr>
        <w:t>С приказом ознакомлены:</w:t>
      </w:r>
    </w:p>
    <w:p w:rsidR="00120617" w:rsidRPr="00120617" w:rsidRDefault="00120617" w:rsidP="0012061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617">
        <w:rPr>
          <w:rFonts w:ascii="Times New Roman" w:hAnsi="Times New Roman" w:cs="Times New Roman"/>
          <w:sz w:val="24"/>
          <w:szCs w:val="24"/>
        </w:rPr>
        <w:t xml:space="preserve">Экономист                                                                            Н.А. </w:t>
      </w:r>
      <w:proofErr w:type="spellStart"/>
      <w:r w:rsidRPr="00120617">
        <w:rPr>
          <w:rFonts w:ascii="Times New Roman" w:hAnsi="Times New Roman" w:cs="Times New Roman"/>
          <w:sz w:val="24"/>
          <w:szCs w:val="24"/>
        </w:rPr>
        <w:t>Почикаева</w:t>
      </w:r>
      <w:proofErr w:type="spellEnd"/>
    </w:p>
    <w:p w:rsidR="00120617" w:rsidRPr="00120617" w:rsidRDefault="00120617" w:rsidP="0012061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617">
        <w:rPr>
          <w:rFonts w:ascii="Times New Roman" w:hAnsi="Times New Roman" w:cs="Times New Roman"/>
          <w:sz w:val="24"/>
          <w:szCs w:val="24"/>
        </w:rPr>
        <w:t>Председатель профсоюзного ком.                                Л.В. Скворцова</w:t>
      </w:r>
    </w:p>
    <w:p w:rsidR="00120617" w:rsidRPr="00120617" w:rsidRDefault="00120617" w:rsidP="0012061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20617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12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17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120617">
        <w:rPr>
          <w:rFonts w:ascii="Times New Roman" w:hAnsi="Times New Roman" w:cs="Times New Roman"/>
          <w:sz w:val="24"/>
          <w:szCs w:val="24"/>
        </w:rPr>
        <w:t xml:space="preserve"> ДО                          С.И. </w:t>
      </w:r>
      <w:proofErr w:type="spellStart"/>
      <w:r w:rsidRPr="00120617">
        <w:rPr>
          <w:rFonts w:ascii="Times New Roman" w:hAnsi="Times New Roman" w:cs="Times New Roman"/>
          <w:sz w:val="24"/>
          <w:szCs w:val="24"/>
        </w:rPr>
        <w:t>Нуралинова</w:t>
      </w:r>
      <w:proofErr w:type="spellEnd"/>
    </w:p>
    <w:p w:rsidR="00120617" w:rsidRDefault="00120617" w:rsidP="0012061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0617">
        <w:rPr>
          <w:rFonts w:ascii="Times New Roman" w:hAnsi="Times New Roman" w:cs="Times New Roman"/>
          <w:sz w:val="24"/>
          <w:szCs w:val="24"/>
        </w:rPr>
        <w:t>Методист                                                                               М.И. Ефремова</w:t>
      </w:r>
    </w:p>
    <w:p w:rsidR="00120617" w:rsidRDefault="00120617" w:rsidP="001206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0617" w:rsidRDefault="00120617" w:rsidP="001206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617">
        <w:rPr>
          <w:rFonts w:ascii="Times New Roman" w:hAnsi="Times New Roman" w:cs="Times New Roman"/>
          <w:i/>
          <w:iCs/>
          <w:sz w:val="28"/>
          <w:szCs w:val="28"/>
        </w:rPr>
        <w:t xml:space="preserve">Заинтересованные </w:t>
      </w:r>
      <w:proofErr w:type="gramStart"/>
      <w:r w:rsidRPr="00120617">
        <w:rPr>
          <w:rFonts w:ascii="Times New Roman" w:hAnsi="Times New Roman" w:cs="Times New Roman"/>
          <w:i/>
          <w:iCs/>
          <w:sz w:val="28"/>
          <w:szCs w:val="28"/>
        </w:rPr>
        <w:t>структуры: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Скворцов А.П.</w:t>
      </w:r>
    </w:p>
    <w:p w:rsidR="00120617" w:rsidRDefault="00120617" w:rsidP="001206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120617" w:rsidRDefault="00120617" w:rsidP="00120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617" w:rsidRPr="00120617" w:rsidRDefault="00120617" w:rsidP="00120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617" w:rsidRPr="00120617" w:rsidRDefault="00120617" w:rsidP="0012061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20617" w:rsidRPr="0012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2DB3"/>
    <w:multiLevelType w:val="hybridMultilevel"/>
    <w:tmpl w:val="3BE63E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C5"/>
    <w:rsid w:val="00120617"/>
    <w:rsid w:val="002A2CDF"/>
    <w:rsid w:val="00312592"/>
    <w:rsid w:val="007D13C5"/>
    <w:rsid w:val="00B11BF5"/>
    <w:rsid w:val="00DF5AD5"/>
    <w:rsid w:val="00F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58F"/>
  <w15:chartTrackingRefBased/>
  <w15:docId w15:val="{0EA54701-09C6-4D4A-A6C7-321D2E8E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BF5"/>
    <w:pPr>
      <w:ind w:left="720"/>
      <w:contextualSpacing/>
    </w:pPr>
  </w:style>
  <w:style w:type="paragraph" w:styleId="a5">
    <w:name w:val="No Spacing"/>
    <w:uiPriority w:val="1"/>
    <w:qFormat/>
    <w:rsid w:val="002A2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2024-06-05T05:06:00Z</dcterms:created>
  <dcterms:modified xsi:type="dcterms:W3CDTF">2024-06-05T08:48:00Z</dcterms:modified>
</cp:coreProperties>
</file>