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05" w:rsidRPr="00130D05" w:rsidRDefault="00130D05" w:rsidP="00130D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30D05" w:rsidRPr="00130D05" w:rsidRDefault="00130D05" w:rsidP="00130D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t>Директор МКУ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30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Ильинский</w:t>
      </w:r>
      <w:r w:rsidRPr="00130D05">
        <w:rPr>
          <w:rFonts w:ascii="Times New Roman" w:hAnsi="Times New Roman" w:cs="Times New Roman"/>
          <w:sz w:val="24"/>
          <w:szCs w:val="24"/>
        </w:rPr>
        <w:t xml:space="preserve"> СДК </w:t>
      </w:r>
    </w:p>
    <w:p w:rsidR="00415223" w:rsidRDefault="00130D05" w:rsidP="00130D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И.Н. Рощупкина</w:t>
      </w:r>
    </w:p>
    <w:p w:rsidR="00130D05" w:rsidRDefault="00130D05" w:rsidP="00130D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30D05" w:rsidRDefault="00130D05" w:rsidP="00130D0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0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</w:t>
      </w:r>
    </w:p>
    <w:p w:rsidR="00130D05" w:rsidRDefault="00130D05" w:rsidP="00130D0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0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«Противодействие коррупции в МКУ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130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Ильин</w:t>
      </w:r>
      <w:r w:rsidRPr="00130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ский СДК на 2023-2025 </w:t>
      </w:r>
      <w:proofErr w:type="spellStart"/>
      <w:r w:rsidRPr="00130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г.г</w:t>
      </w:r>
      <w:proofErr w:type="spellEnd"/>
      <w:r w:rsidRPr="00130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.»</w:t>
      </w:r>
    </w:p>
    <w:p w:rsidR="00130D05" w:rsidRDefault="00130D05" w:rsidP="00130D0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0D05" w:rsidRPr="00130D05" w:rsidRDefault="00130D05" w:rsidP="00130D0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D05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130D05" w:rsidRPr="00130D05" w:rsidRDefault="00130D05" w:rsidP="00130D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0D05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Федеральным законом от 25.12.2008 № 273-ФЗ «О противодействии коррупции», Указом Президента от 29.06.2018 № 378 «О Национальном плане противодействия коррупции на 2018–2020 годы», Указом Президента от 02.04.2013 № 309 «О мерах по реализации отдельных положений Федерального закона "О противодействии коррупции"» </w:t>
      </w: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130D05">
        <w:rPr>
          <w:rFonts w:ascii="Times New Roman" w:hAnsi="Times New Roman" w:cs="Times New Roman"/>
          <w:sz w:val="24"/>
          <w:szCs w:val="24"/>
        </w:rPr>
        <w:t xml:space="preserve"> исключение возможности проявления коррупции в культурной организации, а также формирование у работников и посетителей антикоррупционного сознания.</w:t>
      </w: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30D05" w:rsidRPr="00130D05" w:rsidRDefault="00130D05" w:rsidP="00130D05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30D05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программы: </w:t>
      </w: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sym w:font="Symbol" w:char="F0B7"/>
      </w:r>
      <w:r w:rsidRPr="00130D05">
        <w:rPr>
          <w:rFonts w:ascii="Times New Roman" w:hAnsi="Times New Roman" w:cs="Times New Roman"/>
          <w:sz w:val="24"/>
          <w:szCs w:val="24"/>
        </w:rPr>
        <w:t xml:space="preserve"> оптимизировать и конкретизировать полномочия должностных лиц; </w:t>
      </w: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sym w:font="Symbol" w:char="F0B7"/>
      </w:r>
      <w:r w:rsidRPr="00130D05">
        <w:rPr>
          <w:rFonts w:ascii="Times New Roman" w:hAnsi="Times New Roman" w:cs="Times New Roman"/>
          <w:sz w:val="24"/>
          <w:szCs w:val="24"/>
        </w:rPr>
        <w:t xml:space="preserve"> сформировать антикоррупционное сознание сотрудников и посетителей; </w:t>
      </w: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sym w:font="Symbol" w:char="F0B7"/>
      </w:r>
      <w:r w:rsidRPr="00130D05">
        <w:rPr>
          <w:rFonts w:ascii="Times New Roman" w:hAnsi="Times New Roman" w:cs="Times New Roman"/>
          <w:sz w:val="24"/>
          <w:szCs w:val="24"/>
        </w:rPr>
        <w:t xml:space="preserve"> повысить эффективность управления, качества и доступности представляемых культурных услуг; </w:t>
      </w: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sym w:font="Symbol" w:char="F0B7"/>
      </w:r>
      <w:r w:rsidRPr="00130D05">
        <w:rPr>
          <w:rFonts w:ascii="Times New Roman" w:hAnsi="Times New Roman" w:cs="Times New Roman"/>
          <w:sz w:val="24"/>
          <w:szCs w:val="24"/>
        </w:rPr>
        <w:t xml:space="preserve"> разработать меры, направленные на обеспечение прозрачности действий ответственных лиц в условиях коррупционной ситуации; </w:t>
      </w: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sym w:font="Symbol" w:char="F0B7"/>
      </w:r>
      <w:r w:rsidRPr="00130D05">
        <w:rPr>
          <w:rFonts w:ascii="Times New Roman" w:hAnsi="Times New Roman" w:cs="Times New Roman"/>
          <w:sz w:val="24"/>
          <w:szCs w:val="24"/>
        </w:rPr>
        <w:t xml:space="preserve"> разработать и внедрить организационно-правовые механизмы, снимающие возможность коррупционных действий; </w:t>
      </w: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sym w:font="Symbol" w:char="F0B7"/>
      </w:r>
      <w:r w:rsidRPr="00130D05">
        <w:rPr>
          <w:rFonts w:ascii="Times New Roman" w:hAnsi="Times New Roman" w:cs="Times New Roman"/>
          <w:sz w:val="24"/>
          <w:szCs w:val="24"/>
        </w:rPr>
        <w:t xml:space="preserve"> содействовать реализации прав граждан на доступ к информации о деятельности культурной организации, в том числе через официальный сайт в сети Интернет.</w:t>
      </w: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b/>
          <w:bCs/>
          <w:sz w:val="24"/>
          <w:szCs w:val="24"/>
        </w:rPr>
        <w:t>Принципы противодействия коррупции:</w:t>
      </w:r>
      <w:r w:rsidRPr="00130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t xml:space="preserve">1. Принцип соответствия политики культурной организации 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 </w:t>
      </w: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t xml:space="preserve">2. Принцип личного примера руководства: ключевая роль руководства культурной организации в формировании культуры нетерпимости к коррупции и создании внутриорганизационной системы предупреждения и противодействия коррупции. </w:t>
      </w: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t>3. Принцип вовлеченности работников: информированность работников культурной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t xml:space="preserve"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культурной организации, ее руководителей и работников в коррупционную деятельность, осуществляется с учетом существующих в деятельности культурной организации коррупционных рисков. </w:t>
      </w: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lastRenderedPageBreak/>
        <w:t xml:space="preserve">5. Принцип эффективности антикоррупционных процедур: применение в Учреждении таких антикоррупционных мероприятий, которые имеют низкую стоимость, обеспечивают простоту реализации и приносят значимый результат. </w:t>
      </w: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t xml:space="preserve">6. Принцип ответственности и неотвратимости наказания: неотвратимость наказания для работников культурной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культурной организации за реализацию внутриорганизационной антикоррупционной политики. </w:t>
      </w: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t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130D05" w:rsidRDefault="00130D05" w:rsidP="00130D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30D05" w:rsidRDefault="00130D05" w:rsidP="00130D0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D05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130D05" w:rsidRDefault="00130D05" w:rsidP="00130D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30D05" w:rsidTr="00130D05">
        <w:tc>
          <w:tcPr>
            <w:tcW w:w="3256" w:type="dxa"/>
          </w:tcPr>
          <w:p w:rsidR="00130D05" w:rsidRPr="00130D05" w:rsidRDefault="00130D05" w:rsidP="00130D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089" w:type="dxa"/>
          </w:tcPr>
          <w:p w:rsidR="00BE58AD" w:rsidRPr="00130D05" w:rsidRDefault="00130D05" w:rsidP="00BE58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МКУ</w:t>
            </w:r>
            <w:r w:rsidR="00BE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130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Ильинский</w:t>
            </w:r>
            <w:r w:rsidRPr="00130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СДК на 2023-2025 </w:t>
            </w:r>
            <w:proofErr w:type="spellStart"/>
            <w:r w:rsidRPr="00130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г.г</w:t>
            </w:r>
            <w:proofErr w:type="spellEnd"/>
            <w:r w:rsidRPr="00130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30D05" w:rsidTr="00130D05">
        <w:tc>
          <w:tcPr>
            <w:tcW w:w="3256" w:type="dxa"/>
          </w:tcPr>
          <w:p w:rsidR="00130D05" w:rsidRPr="00BE58AD" w:rsidRDefault="00BE58AD" w:rsidP="00130D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089" w:type="dxa"/>
          </w:tcPr>
          <w:p w:rsid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2023-2025 годы. Программа реализуется в два этапа: </w:t>
            </w:r>
          </w:p>
          <w:p w:rsid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I этап – 2023 год </w:t>
            </w:r>
          </w:p>
          <w:p w:rsid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II этап – 2024 год </w:t>
            </w:r>
          </w:p>
          <w:p w:rsidR="00130D05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III этап – 2025 год</w:t>
            </w:r>
          </w:p>
          <w:p w:rsidR="00BE58AD" w:rsidRPr="00BE58AD" w:rsidRDefault="00BE58AD" w:rsidP="00BE58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58AD" w:rsidTr="00130D05">
        <w:tc>
          <w:tcPr>
            <w:tcW w:w="3256" w:type="dxa"/>
          </w:tcPr>
          <w:p w:rsidR="00BE58AD" w:rsidRPr="00BE58AD" w:rsidRDefault="00BE58AD" w:rsidP="00130D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089" w:type="dxa"/>
          </w:tcPr>
          <w:p w:rsid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>Работники 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ский СДК </w:t>
            </w:r>
          </w:p>
          <w:p w:rsid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общее руководство программой –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И.Н. Рощупкина</w:t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работу по реализации мероприятий программы –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И.Н. Рощупкина</w:t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антикоррупционную пропаганду – сотрудники</w:t>
            </w:r>
          </w:p>
          <w:p w:rsidR="00BE58AD" w:rsidRP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05" w:rsidTr="00130D05">
        <w:tc>
          <w:tcPr>
            <w:tcW w:w="3256" w:type="dxa"/>
          </w:tcPr>
          <w:p w:rsidR="00130D05" w:rsidRPr="00BE58AD" w:rsidRDefault="00BE58AD" w:rsidP="00130D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программы</w:t>
            </w:r>
          </w:p>
        </w:tc>
        <w:tc>
          <w:tcPr>
            <w:tcW w:w="6089" w:type="dxa"/>
          </w:tcPr>
          <w:p w:rsid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рассчитана: </w:t>
            </w:r>
          </w:p>
          <w:p w:rsid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на коллектив; </w:t>
            </w:r>
          </w:p>
          <w:p w:rsid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вспомогательный персонал; </w:t>
            </w:r>
          </w:p>
          <w:p w:rsid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обслуживающий персонал; </w:t>
            </w:r>
          </w:p>
          <w:p w:rsid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посетителей; </w:t>
            </w:r>
          </w:p>
          <w:p w:rsid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родителей/законных представителей несовершеннолетних; </w:t>
            </w:r>
          </w:p>
          <w:p w:rsidR="00130D05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и юридических лиц, с которыми культурная организация вступает в договорные отношения</w:t>
            </w:r>
          </w:p>
          <w:p w:rsidR="00BE58AD" w:rsidRPr="00BE58AD" w:rsidRDefault="00BE58AD" w:rsidP="00BE58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D05" w:rsidTr="00130D05">
        <w:tc>
          <w:tcPr>
            <w:tcW w:w="3256" w:type="dxa"/>
          </w:tcPr>
          <w:p w:rsidR="00130D05" w:rsidRPr="00BE58AD" w:rsidRDefault="00BE58AD" w:rsidP="00130D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089" w:type="dxa"/>
          </w:tcPr>
          <w:p w:rsid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ресурсов, необходимый для реализации программы на период 2023-2025 годов, составляет 4,5 тыс. руб., в том числе за счет средств муниципального бюджета: </w:t>
            </w:r>
          </w:p>
          <w:p w:rsid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– 1,5 тыс. руб.</w:t>
            </w:r>
          </w:p>
          <w:p w:rsid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в 2024 году – 1,5 тыс. руб. </w:t>
            </w:r>
          </w:p>
          <w:p w:rsidR="00130D05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 xml:space="preserve"> в 2025 году – 1,5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A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8AD" w:rsidRPr="00BE58AD" w:rsidRDefault="00BE58AD" w:rsidP="00BE58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0D05" w:rsidRDefault="00130D05" w:rsidP="00130D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58AD" w:rsidRDefault="00BE58AD" w:rsidP="00BE58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8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ОСНОВНАЯ ЧАСТЬ</w:t>
      </w:r>
    </w:p>
    <w:p w:rsidR="00BE58AD" w:rsidRDefault="00BE58AD" w:rsidP="00130D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8AD" w:rsidRDefault="00BE58AD" w:rsidP="00BE58A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E58A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проблем в сфере профилактики и противодействия коррупции на территории МКУ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E5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Ильин</w:t>
      </w:r>
      <w:r w:rsidRPr="00BE58AD">
        <w:rPr>
          <w:rFonts w:ascii="Times New Roman" w:hAnsi="Times New Roman" w:cs="Times New Roman"/>
          <w:b/>
          <w:bCs/>
          <w:sz w:val="24"/>
          <w:szCs w:val="24"/>
        </w:rPr>
        <w:t>ский СДК и механизмы их минимизации.</w:t>
      </w:r>
    </w:p>
    <w:p w:rsidR="00BE58AD" w:rsidRDefault="00BE58AD" w:rsidP="00BE58A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3119"/>
        <w:gridCol w:w="3821"/>
      </w:tblGrid>
      <w:tr w:rsidR="00BE58AD" w:rsidTr="00183E79">
        <w:tc>
          <w:tcPr>
            <w:tcW w:w="2836" w:type="dxa"/>
          </w:tcPr>
          <w:p w:rsidR="00BE58AD" w:rsidRDefault="00BE58AD" w:rsidP="00BE58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риска</w:t>
            </w:r>
          </w:p>
          <w:p w:rsidR="00183E79" w:rsidRPr="00BE58AD" w:rsidRDefault="00183E79" w:rsidP="00BE58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E58AD" w:rsidRPr="00BE58AD" w:rsidRDefault="00BE58AD" w:rsidP="00BE58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Суть проблемы</w:t>
            </w:r>
          </w:p>
        </w:tc>
        <w:tc>
          <w:tcPr>
            <w:tcW w:w="3821" w:type="dxa"/>
          </w:tcPr>
          <w:p w:rsidR="00BE58AD" w:rsidRPr="00BE58AD" w:rsidRDefault="00BE58AD" w:rsidP="00BE58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Механизмы минимизации</w:t>
            </w:r>
          </w:p>
        </w:tc>
      </w:tr>
      <w:tr w:rsidR="00BE58AD" w:rsidRPr="00183E79" w:rsidTr="00183E79">
        <w:tc>
          <w:tcPr>
            <w:tcW w:w="2836" w:type="dxa"/>
          </w:tcPr>
          <w:p w:rsidR="00BE58AD" w:rsidRPr="00183E79" w:rsidRDefault="00BE58AD" w:rsidP="00BE58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3119" w:type="dxa"/>
          </w:tcPr>
          <w:p w:rsidR="00BE58AD" w:rsidRPr="00183E79" w:rsidRDefault="00BE58AD" w:rsidP="00BE58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>Подкуп работников и принуждение к даче взятки с их стороны</w:t>
            </w:r>
          </w:p>
        </w:tc>
        <w:tc>
          <w:tcPr>
            <w:tcW w:w="3821" w:type="dxa"/>
          </w:tcPr>
          <w:p w:rsidR="00BE58AD" w:rsidRPr="00183E79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условий труда; </w:t>
            </w:r>
          </w:p>
          <w:p w:rsidR="00BE58AD" w:rsidRPr="00183E79" w:rsidRDefault="00BE58AD" w:rsidP="00BE58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зарплаты</w:t>
            </w:r>
          </w:p>
        </w:tc>
      </w:tr>
      <w:tr w:rsidR="00BE58AD" w:rsidRPr="00183E79" w:rsidTr="00183E79">
        <w:tc>
          <w:tcPr>
            <w:tcW w:w="2836" w:type="dxa"/>
          </w:tcPr>
          <w:p w:rsidR="00BE58AD" w:rsidRPr="00183E79" w:rsidRDefault="00BE58AD" w:rsidP="00BE58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>Сбор денежных средств, неформальные платежи</w:t>
            </w:r>
          </w:p>
        </w:tc>
        <w:tc>
          <w:tcPr>
            <w:tcW w:w="3119" w:type="dxa"/>
          </w:tcPr>
          <w:p w:rsidR="00BE58AD" w:rsidRPr="00183E79" w:rsidRDefault="00BE58AD" w:rsidP="00BE58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>Нехватка денежных средств</w:t>
            </w:r>
          </w:p>
        </w:tc>
        <w:tc>
          <w:tcPr>
            <w:tcW w:w="3821" w:type="dxa"/>
          </w:tcPr>
          <w:p w:rsidR="00BE58AD" w:rsidRPr="00183E79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спонсорской помощи; </w:t>
            </w:r>
          </w:p>
          <w:p w:rsidR="00BE58AD" w:rsidRPr="00183E79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открытость деятельности культурной организации; </w:t>
            </w:r>
          </w:p>
          <w:p w:rsidR="00BE58AD" w:rsidRDefault="00BE58AD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утвержденных антикоррупционных нормативных локальных актов культурной организации</w:t>
            </w:r>
          </w:p>
          <w:p w:rsidR="00183E79" w:rsidRPr="00183E79" w:rsidRDefault="00183E79" w:rsidP="00BE58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58AD" w:rsidRPr="00183E79" w:rsidTr="00183E79">
        <w:tc>
          <w:tcPr>
            <w:tcW w:w="2836" w:type="dxa"/>
          </w:tcPr>
          <w:p w:rsidR="00BE58AD" w:rsidRPr="00183E79" w:rsidRDefault="00183E79" w:rsidP="00BE58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>Отсутствие неприятия коррупции</w:t>
            </w:r>
          </w:p>
        </w:tc>
        <w:tc>
          <w:tcPr>
            <w:tcW w:w="3119" w:type="dxa"/>
          </w:tcPr>
          <w:p w:rsidR="00BE58AD" w:rsidRPr="00183E79" w:rsidRDefault="00183E79" w:rsidP="00BE58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>Моральная деградация, устойчивая толерантность работников к коррупции</w:t>
            </w:r>
          </w:p>
        </w:tc>
        <w:tc>
          <w:tcPr>
            <w:tcW w:w="3821" w:type="dxa"/>
          </w:tcPr>
          <w:p w:rsidR="00183E79" w:rsidRPr="00183E79" w:rsidRDefault="00183E79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этих фактов как социальной проблемы; </w:t>
            </w:r>
          </w:p>
          <w:p w:rsidR="00183E79" w:rsidRPr="00183E79" w:rsidRDefault="00183E79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 непримиримая реакция на коррупцию; </w:t>
            </w:r>
          </w:p>
          <w:p w:rsidR="00183E79" w:rsidRPr="00183E79" w:rsidRDefault="00183E79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пропагандистская и просветительская работа; </w:t>
            </w:r>
          </w:p>
          <w:p w:rsidR="00BE58AD" w:rsidRDefault="00183E79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задач антикоррупционного образования при участии в данном процессе всех заинтересованных сторон: родительской общественности и социально ответственных работников</w:t>
            </w:r>
          </w:p>
          <w:p w:rsidR="00183E79" w:rsidRPr="00183E79" w:rsidRDefault="00183E79" w:rsidP="00BE58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58AD" w:rsidRPr="00183E79" w:rsidTr="00183E79">
        <w:tc>
          <w:tcPr>
            <w:tcW w:w="2836" w:type="dxa"/>
          </w:tcPr>
          <w:p w:rsidR="00BE58AD" w:rsidRPr="00183E79" w:rsidRDefault="00183E79" w:rsidP="00BE58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>Слабая правовая грамотность</w:t>
            </w:r>
          </w:p>
        </w:tc>
        <w:tc>
          <w:tcPr>
            <w:tcW w:w="3119" w:type="dxa"/>
          </w:tcPr>
          <w:p w:rsidR="00BE58AD" w:rsidRPr="00183E79" w:rsidRDefault="00183E79" w:rsidP="00BE58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информированность участников о последствиях коррупции для общества, их слабая правовая подготовка</w:t>
            </w:r>
          </w:p>
        </w:tc>
        <w:tc>
          <w:tcPr>
            <w:tcW w:w="3821" w:type="dxa"/>
          </w:tcPr>
          <w:p w:rsidR="00183E79" w:rsidRPr="00183E79" w:rsidRDefault="00183E79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антикоррупционное образование: формирование у участников программы антикоррупционных установок, мировоззрения, повышения уровня правосознания и правовой культуры; </w:t>
            </w:r>
          </w:p>
          <w:p w:rsidR="00183E79" w:rsidRDefault="00183E79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положений законодательства о мерах ответственности за совершение коррупционных правонарушений</w:t>
            </w:r>
          </w:p>
          <w:p w:rsidR="00183E79" w:rsidRPr="00183E79" w:rsidRDefault="00183E79" w:rsidP="00BE5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8AD" w:rsidRDefault="00BE58AD" w:rsidP="00BE58A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83E79" w:rsidRDefault="00183E79" w:rsidP="00BE58A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83E79" w:rsidRDefault="00183E79" w:rsidP="00BE58A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83E79" w:rsidRDefault="00183E79" w:rsidP="00BE58A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83E79" w:rsidRDefault="00183E79" w:rsidP="00183E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3E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программных мероприятий</w:t>
      </w:r>
    </w:p>
    <w:p w:rsidR="00183E79" w:rsidRDefault="00183E79" w:rsidP="00183E7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096"/>
        <w:gridCol w:w="3096"/>
        <w:gridCol w:w="1853"/>
        <w:gridCol w:w="1831"/>
        <w:gridCol w:w="2041"/>
      </w:tblGrid>
      <w:tr w:rsidR="00183E79" w:rsidTr="00271E2E">
        <w:tc>
          <w:tcPr>
            <w:tcW w:w="1096" w:type="dxa"/>
          </w:tcPr>
          <w:p w:rsidR="00183E79" w:rsidRPr="00183E79" w:rsidRDefault="00183E79" w:rsidP="00183E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96" w:type="dxa"/>
          </w:tcPr>
          <w:p w:rsidR="00183E79" w:rsidRPr="00183E79" w:rsidRDefault="00183E79" w:rsidP="00183E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53" w:type="dxa"/>
          </w:tcPr>
          <w:p w:rsidR="00183E79" w:rsidRPr="00183E79" w:rsidRDefault="00183E79" w:rsidP="00183E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1831" w:type="dxa"/>
          </w:tcPr>
          <w:p w:rsidR="00183E79" w:rsidRPr="00183E79" w:rsidRDefault="00183E79" w:rsidP="00183E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041" w:type="dxa"/>
          </w:tcPr>
          <w:p w:rsidR="00183E79" w:rsidRPr="00183E79" w:rsidRDefault="00183E79" w:rsidP="00183E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183E79" w:rsidTr="00FF6870">
        <w:tc>
          <w:tcPr>
            <w:tcW w:w="9917" w:type="dxa"/>
            <w:gridSpan w:val="5"/>
          </w:tcPr>
          <w:p w:rsidR="00183E79" w:rsidRDefault="00183E79" w:rsidP="00183E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и организационные основы противодействия коррупции</w:t>
            </w:r>
          </w:p>
          <w:p w:rsidR="00183E79" w:rsidRPr="00183E79" w:rsidRDefault="00183E79" w:rsidP="00183E79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E79" w:rsidTr="00271E2E">
        <w:tc>
          <w:tcPr>
            <w:tcW w:w="1096" w:type="dxa"/>
          </w:tcPr>
          <w:p w:rsidR="00183E7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79" w:rsidRPr="00183E7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96" w:type="dxa"/>
          </w:tcPr>
          <w:p w:rsidR="00183E79" w:rsidRPr="00183E7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принять локальные акты по предупреждению коррупционных проявлений, в том числе: </w:t>
            </w:r>
          </w:p>
          <w:p w:rsidR="00183E79" w:rsidRPr="00183E7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 кодекс этики и служебного поведения работников культурной организации; </w:t>
            </w:r>
          </w:p>
          <w:p w:rsidR="00183E79" w:rsidRPr="00183E7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комиссии по урегулированию споров между участниками январь Работники Директор культурных </w:t>
            </w:r>
            <w:proofErr w:type="gramStart"/>
            <w:r w:rsidRPr="00183E79">
              <w:rPr>
                <w:rFonts w:ascii="Times New Roman" w:hAnsi="Times New Roman" w:cs="Times New Roman"/>
                <w:sz w:val="24"/>
                <w:szCs w:val="24"/>
              </w:rPr>
              <w:t>отношений;*</w:t>
            </w:r>
            <w:proofErr w:type="gramEnd"/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E79" w:rsidRPr="00183E7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обмена деловыми подарками и знаками делового гостеприимства</w:t>
            </w:r>
          </w:p>
          <w:p w:rsidR="00183E79" w:rsidRPr="00183E7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183E79" w:rsidRPr="00183E7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79" w:rsidRPr="00183E7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31" w:type="dxa"/>
          </w:tcPr>
          <w:p w:rsidR="00183E79" w:rsidRPr="00183E7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79" w:rsidRPr="00183E7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2041" w:type="dxa"/>
          </w:tcPr>
          <w:p w:rsidR="00183E79" w:rsidRPr="00183E7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79" w:rsidRPr="00183E7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E7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83E79" w:rsidTr="00271E2E">
        <w:tc>
          <w:tcPr>
            <w:tcW w:w="1096" w:type="dxa"/>
          </w:tcPr>
          <w:p w:rsidR="00183E79" w:rsidRPr="00055D5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59" w:rsidRPr="00055D59" w:rsidRDefault="00055D5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D5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96" w:type="dxa"/>
          </w:tcPr>
          <w:p w:rsidR="00183E7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D59">
              <w:rPr>
                <w:rFonts w:ascii="Times New Roman" w:hAnsi="Times New Roman" w:cs="Times New Roman"/>
                <w:sz w:val="24"/>
                <w:szCs w:val="24"/>
              </w:rPr>
              <w:t>Включить темы антикоррупционного характера в план работы</w:t>
            </w:r>
          </w:p>
          <w:p w:rsidR="00055D59" w:rsidRPr="00055D59" w:rsidRDefault="00055D5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183E79" w:rsidRPr="00055D5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79" w:rsidRPr="00055D5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D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1" w:type="dxa"/>
          </w:tcPr>
          <w:p w:rsidR="00183E79" w:rsidRPr="00055D5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79" w:rsidRPr="00055D5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D59">
              <w:rPr>
                <w:rFonts w:ascii="Times New Roman" w:hAnsi="Times New Roman" w:cs="Times New Roman"/>
                <w:sz w:val="24"/>
                <w:szCs w:val="24"/>
              </w:rPr>
              <w:t>Посетители,</w:t>
            </w:r>
          </w:p>
          <w:p w:rsidR="00183E79" w:rsidRPr="00055D5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183E79" w:rsidRPr="00055D5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79" w:rsidRPr="00055D5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D5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83E79" w:rsidRPr="00055D5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D5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</w:tr>
      <w:tr w:rsidR="00183E79" w:rsidTr="00271E2E">
        <w:tc>
          <w:tcPr>
            <w:tcW w:w="1096" w:type="dxa"/>
          </w:tcPr>
          <w:p w:rsidR="00183E79" w:rsidRPr="00055D59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59" w:rsidRPr="00055D59" w:rsidRDefault="00055D5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D5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96" w:type="dxa"/>
          </w:tcPr>
          <w:p w:rsidR="00183E79" w:rsidRDefault="00055D5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D59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локальных нормативных актов</w:t>
            </w:r>
          </w:p>
          <w:p w:rsidR="00055D59" w:rsidRPr="00055D59" w:rsidRDefault="00055D5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183E79" w:rsidRPr="00055D59" w:rsidRDefault="00055D5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D59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831" w:type="dxa"/>
          </w:tcPr>
          <w:p w:rsidR="00183E79" w:rsidRPr="00055D59" w:rsidRDefault="00055D5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D5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41" w:type="dxa"/>
          </w:tcPr>
          <w:p w:rsidR="00183E79" w:rsidRPr="00055D59" w:rsidRDefault="00055D5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D5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83E79" w:rsidTr="00271E2E">
        <w:tc>
          <w:tcPr>
            <w:tcW w:w="1096" w:type="dxa"/>
          </w:tcPr>
          <w:p w:rsidR="00183E79" w:rsidRPr="00055D59" w:rsidRDefault="00055D59" w:rsidP="00183E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&lt;…&gt;</w:t>
            </w:r>
          </w:p>
        </w:tc>
        <w:tc>
          <w:tcPr>
            <w:tcW w:w="3096" w:type="dxa"/>
          </w:tcPr>
          <w:p w:rsidR="00183E79" w:rsidRDefault="00183E79" w:rsidP="00183E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183E79" w:rsidRDefault="00183E79" w:rsidP="00183E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:rsidR="00183E79" w:rsidRDefault="00183E79" w:rsidP="00183E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183E79" w:rsidRDefault="00183E79" w:rsidP="00183E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5D59" w:rsidTr="00587A11">
        <w:tc>
          <w:tcPr>
            <w:tcW w:w="9917" w:type="dxa"/>
            <w:gridSpan w:val="5"/>
          </w:tcPr>
          <w:p w:rsidR="00055D59" w:rsidRPr="00055D59" w:rsidRDefault="00055D59" w:rsidP="00055D5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антикоррупционного просвещения</w:t>
            </w:r>
          </w:p>
          <w:p w:rsidR="00055D59" w:rsidRDefault="00055D59" w:rsidP="00055D59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E79" w:rsidTr="00271E2E">
        <w:tc>
          <w:tcPr>
            <w:tcW w:w="1096" w:type="dxa"/>
          </w:tcPr>
          <w:p w:rsidR="00183E79" w:rsidRPr="00271E2E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59" w:rsidRPr="00271E2E" w:rsidRDefault="00055D5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183E79" w:rsidRPr="00271E2E" w:rsidRDefault="00055D5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Провести беседы по разъяснению законодательства в сфере противодействия коррупции</w:t>
            </w:r>
          </w:p>
        </w:tc>
        <w:tc>
          <w:tcPr>
            <w:tcW w:w="1853" w:type="dxa"/>
          </w:tcPr>
          <w:p w:rsidR="00183E79" w:rsidRPr="00271E2E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59" w:rsidRPr="00271E2E" w:rsidRDefault="00055D5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Один раз в три месяца</w:t>
            </w:r>
          </w:p>
        </w:tc>
        <w:tc>
          <w:tcPr>
            <w:tcW w:w="1831" w:type="dxa"/>
          </w:tcPr>
          <w:p w:rsidR="00183E79" w:rsidRPr="00271E2E" w:rsidRDefault="00055D5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Работники,</w:t>
            </w:r>
          </w:p>
          <w:p w:rsidR="00055D59" w:rsidRPr="00271E2E" w:rsidRDefault="00055D5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2041" w:type="dxa"/>
          </w:tcPr>
          <w:p w:rsidR="00183E79" w:rsidRPr="00271E2E" w:rsidRDefault="00055D5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183E79" w:rsidRPr="00271E2E" w:rsidTr="00271E2E">
        <w:tc>
          <w:tcPr>
            <w:tcW w:w="1096" w:type="dxa"/>
          </w:tcPr>
          <w:p w:rsidR="00183E79" w:rsidRDefault="00183E79" w:rsidP="00183E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E2E" w:rsidRPr="00271E2E" w:rsidRDefault="00271E2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96" w:type="dxa"/>
          </w:tcPr>
          <w:p w:rsidR="00271E2E" w:rsidRDefault="00271E2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антикоррупционное обучение: </w:t>
            </w:r>
          </w:p>
          <w:p w:rsidR="00271E2E" w:rsidRDefault="00271E2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беседы «Что такое коррупция и как с ней бороться», «Коррупции – нет!»; </w:t>
            </w:r>
          </w:p>
          <w:p w:rsidR="00271E2E" w:rsidRDefault="00271E2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«Что я знаю о своих правах?», «Ребенок и закон»; </w:t>
            </w:r>
          </w:p>
          <w:p w:rsidR="00271E2E" w:rsidRDefault="00271E2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 xml:space="preserve"> игры «Мое отношение к коррупции», «Что я могу сделать в борьбе с коррупцией»; </w:t>
            </w:r>
          </w:p>
          <w:p w:rsidR="00183E79" w:rsidRPr="00271E2E" w:rsidRDefault="00271E2E" w:rsidP="00183E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 xml:space="preserve"> рисунок «Коррупция глазами детей»</w:t>
            </w:r>
          </w:p>
        </w:tc>
        <w:tc>
          <w:tcPr>
            <w:tcW w:w="1853" w:type="dxa"/>
          </w:tcPr>
          <w:p w:rsidR="00183E79" w:rsidRPr="00271E2E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31" w:type="dxa"/>
          </w:tcPr>
          <w:p w:rsidR="00183E79" w:rsidRPr="00271E2E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2041" w:type="dxa"/>
          </w:tcPr>
          <w:p w:rsidR="00183E79" w:rsidRPr="00271E2E" w:rsidRDefault="00183E79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71E2E" w:rsidRPr="00271E2E" w:rsidRDefault="00271E2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</w:tr>
      <w:tr w:rsidR="00183E79" w:rsidTr="00271E2E">
        <w:tc>
          <w:tcPr>
            <w:tcW w:w="1096" w:type="dxa"/>
          </w:tcPr>
          <w:p w:rsidR="00183E79" w:rsidRPr="00271E2E" w:rsidRDefault="00271E2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096" w:type="dxa"/>
          </w:tcPr>
          <w:p w:rsidR="00183E79" w:rsidRDefault="00271E2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Инструктивные совещания на тему «Коррупция и ответственность»</w:t>
            </w:r>
          </w:p>
          <w:p w:rsidR="00271E2E" w:rsidRPr="00271E2E" w:rsidRDefault="00271E2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183E79" w:rsidRPr="00271E2E" w:rsidRDefault="00271E2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1831" w:type="dxa"/>
          </w:tcPr>
          <w:p w:rsidR="00183E79" w:rsidRPr="00271E2E" w:rsidRDefault="00271E2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</w:tc>
        <w:tc>
          <w:tcPr>
            <w:tcW w:w="2041" w:type="dxa"/>
          </w:tcPr>
          <w:p w:rsidR="00183E79" w:rsidRDefault="00271E2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1E2E" w:rsidRPr="00271E2E" w:rsidRDefault="00271E2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97CEE" w:rsidTr="00271E2E">
        <w:tc>
          <w:tcPr>
            <w:tcW w:w="1096" w:type="dxa"/>
          </w:tcPr>
          <w:p w:rsidR="00897CEE" w:rsidRDefault="00897CE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&lt;…&gt;</w:t>
            </w:r>
          </w:p>
        </w:tc>
        <w:tc>
          <w:tcPr>
            <w:tcW w:w="3096" w:type="dxa"/>
          </w:tcPr>
          <w:p w:rsidR="00897CEE" w:rsidRPr="00271E2E" w:rsidRDefault="00897CE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897CEE" w:rsidRDefault="00897CE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897CEE" w:rsidRDefault="00897CE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97CEE" w:rsidRDefault="00897CEE" w:rsidP="00183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E2E" w:rsidTr="00B30DB2">
        <w:tc>
          <w:tcPr>
            <w:tcW w:w="9917" w:type="dxa"/>
            <w:gridSpan w:val="5"/>
          </w:tcPr>
          <w:p w:rsidR="00271E2E" w:rsidRPr="00271E2E" w:rsidRDefault="00271E2E" w:rsidP="00271E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общественностью</w:t>
            </w:r>
          </w:p>
          <w:p w:rsidR="00271E2E" w:rsidRDefault="00271E2E" w:rsidP="00271E2E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1E2E" w:rsidTr="00271E2E">
        <w:tc>
          <w:tcPr>
            <w:tcW w:w="1096" w:type="dxa"/>
          </w:tcPr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96" w:type="dxa"/>
          </w:tcPr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Ввести работу телефона доверия и горячей линии, разместить «ящик обращений»</w:t>
            </w:r>
          </w:p>
        </w:tc>
        <w:tc>
          <w:tcPr>
            <w:tcW w:w="1853" w:type="dxa"/>
          </w:tcPr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31" w:type="dxa"/>
          </w:tcPr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Сотрудники,</w:t>
            </w: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2041" w:type="dxa"/>
          </w:tcPr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271E2E" w:rsidTr="00271E2E">
        <w:tc>
          <w:tcPr>
            <w:tcW w:w="1096" w:type="dxa"/>
          </w:tcPr>
          <w:p w:rsid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96" w:type="dxa"/>
          </w:tcPr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Проводить личный прием граждан по вопросам проявления коррупции</w:t>
            </w:r>
          </w:p>
        </w:tc>
        <w:tc>
          <w:tcPr>
            <w:tcW w:w="1853" w:type="dxa"/>
          </w:tcPr>
          <w:p w:rsid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31" w:type="dxa"/>
          </w:tcPr>
          <w:p w:rsid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Сотрудники,</w:t>
            </w: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2041" w:type="dxa"/>
          </w:tcPr>
          <w:p w:rsid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71E2E" w:rsidTr="00271E2E">
        <w:tc>
          <w:tcPr>
            <w:tcW w:w="1096" w:type="dxa"/>
          </w:tcPr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96" w:type="dxa"/>
          </w:tcPr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анкетирование, включая онлайн-опросы </w:t>
            </w: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</w:tcPr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 </w:t>
            </w:r>
          </w:p>
        </w:tc>
        <w:tc>
          <w:tcPr>
            <w:tcW w:w="1831" w:type="dxa"/>
          </w:tcPr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Сотрудники,</w:t>
            </w: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2041" w:type="dxa"/>
          </w:tcPr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271E2E" w:rsidTr="00271E2E">
        <w:tc>
          <w:tcPr>
            <w:tcW w:w="1096" w:type="dxa"/>
          </w:tcPr>
          <w:p w:rsid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096" w:type="dxa"/>
          </w:tcPr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Разработать материалы, информирующие посетителей, включая описание правомерных и неправомерных действий работников. Разместить на информационных стендах и сайте</w:t>
            </w:r>
          </w:p>
        </w:tc>
        <w:tc>
          <w:tcPr>
            <w:tcW w:w="1853" w:type="dxa"/>
          </w:tcPr>
          <w:p w:rsid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Однократно </w:t>
            </w:r>
          </w:p>
        </w:tc>
        <w:tc>
          <w:tcPr>
            <w:tcW w:w="1831" w:type="dxa"/>
          </w:tcPr>
          <w:p w:rsid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</w:t>
            </w:r>
          </w:p>
        </w:tc>
        <w:tc>
          <w:tcPr>
            <w:tcW w:w="2041" w:type="dxa"/>
          </w:tcPr>
          <w:p w:rsid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897CEE" w:rsidTr="00271E2E">
        <w:tc>
          <w:tcPr>
            <w:tcW w:w="1096" w:type="dxa"/>
          </w:tcPr>
          <w:p w:rsidR="00897CEE" w:rsidRDefault="00897CE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&lt;…&gt;</w:t>
            </w:r>
          </w:p>
        </w:tc>
        <w:tc>
          <w:tcPr>
            <w:tcW w:w="3096" w:type="dxa"/>
          </w:tcPr>
          <w:p w:rsidR="00897CEE" w:rsidRPr="00271E2E" w:rsidRDefault="00897CE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897CEE" w:rsidRDefault="00897CE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897CEE" w:rsidRDefault="00897CE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97CEE" w:rsidRDefault="00897CE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E2E" w:rsidTr="00CC0BD1">
        <w:tc>
          <w:tcPr>
            <w:tcW w:w="9917" w:type="dxa"/>
            <w:gridSpan w:val="5"/>
          </w:tcPr>
          <w:p w:rsidR="00271E2E" w:rsidRPr="00271E2E" w:rsidRDefault="00271E2E" w:rsidP="00271E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эффективного контроля за распределением и расходованием бюджетных средств</w:t>
            </w:r>
          </w:p>
          <w:p w:rsidR="00271E2E" w:rsidRPr="00271E2E" w:rsidRDefault="00271E2E" w:rsidP="00271E2E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E2E" w:rsidTr="00271E2E">
        <w:tc>
          <w:tcPr>
            <w:tcW w:w="1096" w:type="dxa"/>
          </w:tcPr>
          <w:p w:rsidR="00271E2E" w:rsidRPr="00897CEE" w:rsidRDefault="00271E2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71E2E" w:rsidRPr="00897CE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96" w:type="dxa"/>
          </w:tcPr>
          <w:p w:rsidR="00271E2E" w:rsidRPr="00897CEE" w:rsidRDefault="00271E2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sz w:val="24"/>
                <w:szCs w:val="24"/>
              </w:rPr>
              <w:t>Обеспечивать и своевременно исполнять требования к финансовой отчетности</w:t>
            </w:r>
          </w:p>
        </w:tc>
        <w:tc>
          <w:tcPr>
            <w:tcW w:w="1853" w:type="dxa"/>
          </w:tcPr>
          <w:p w:rsid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31" w:type="dxa"/>
          </w:tcPr>
          <w:p w:rsid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897CE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 </w:t>
            </w:r>
          </w:p>
        </w:tc>
        <w:tc>
          <w:tcPr>
            <w:tcW w:w="2041" w:type="dxa"/>
          </w:tcPr>
          <w:p w:rsid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2E" w:rsidRPr="00271E2E" w:rsidRDefault="00271E2E" w:rsidP="002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97CEE" w:rsidTr="00271E2E">
        <w:tc>
          <w:tcPr>
            <w:tcW w:w="1096" w:type="dxa"/>
          </w:tcPr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EE" w:rsidRPr="00897CEE" w:rsidRDefault="00897CEE" w:rsidP="00897CE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бюджетных и внебюджетных средств</w:t>
            </w:r>
          </w:p>
        </w:tc>
        <w:tc>
          <w:tcPr>
            <w:tcW w:w="1853" w:type="dxa"/>
          </w:tcPr>
          <w:p w:rsid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EE" w:rsidRPr="00271E2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31" w:type="dxa"/>
          </w:tcPr>
          <w:p w:rsid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EE" w:rsidRPr="00271E2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 </w:t>
            </w:r>
          </w:p>
        </w:tc>
        <w:tc>
          <w:tcPr>
            <w:tcW w:w="2041" w:type="dxa"/>
          </w:tcPr>
          <w:p w:rsid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EE" w:rsidRPr="00271E2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97CEE" w:rsidTr="00271E2E">
        <w:tc>
          <w:tcPr>
            <w:tcW w:w="1096" w:type="dxa"/>
          </w:tcPr>
          <w:p w:rsid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EE" w:rsidRPr="00897CEE" w:rsidRDefault="00897CEE" w:rsidP="00897CE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sz w:val="24"/>
                <w:szCs w:val="24"/>
              </w:rPr>
              <w:t>Контроль за объективным распределением средств ФОТ</w:t>
            </w:r>
          </w:p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31" w:type="dxa"/>
          </w:tcPr>
          <w:p w:rsid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 </w:t>
            </w:r>
          </w:p>
        </w:tc>
        <w:tc>
          <w:tcPr>
            <w:tcW w:w="2041" w:type="dxa"/>
          </w:tcPr>
          <w:p w:rsid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97CEE" w:rsidTr="00271E2E">
        <w:tc>
          <w:tcPr>
            <w:tcW w:w="1096" w:type="dxa"/>
          </w:tcPr>
          <w:p w:rsid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&lt;…&gt;</w:t>
            </w:r>
          </w:p>
        </w:tc>
        <w:tc>
          <w:tcPr>
            <w:tcW w:w="3096" w:type="dxa"/>
          </w:tcPr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E79" w:rsidRDefault="00183E79" w:rsidP="00183E7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97CEE" w:rsidRPr="00897CEE" w:rsidRDefault="00897CEE" w:rsidP="00897C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97CEE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</w:t>
      </w:r>
    </w:p>
    <w:p w:rsidR="00897CEE" w:rsidRPr="00897CEE" w:rsidRDefault="00897CEE" w:rsidP="00897CE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97CEE" w:rsidRDefault="00897CEE" w:rsidP="00897CE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97CEE"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 используются:</w:t>
      </w:r>
    </w:p>
    <w:p w:rsidR="00897CEE" w:rsidRDefault="00897CEE" w:rsidP="00897CE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897CEE" w:rsidTr="00897CEE">
        <w:tc>
          <w:tcPr>
            <w:tcW w:w="3114" w:type="dxa"/>
          </w:tcPr>
          <w:p w:rsidR="00897CEE" w:rsidRPr="00897CEE" w:rsidRDefault="00897CEE" w:rsidP="00897C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Средства</w:t>
            </w:r>
          </w:p>
          <w:p w:rsidR="00897CEE" w:rsidRPr="00897CEE" w:rsidRDefault="00897CEE" w:rsidP="00897C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97CEE" w:rsidRPr="00897CEE" w:rsidRDefault="00897CEE" w:rsidP="00897C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897CEE" w:rsidTr="00897CEE">
        <w:tc>
          <w:tcPr>
            <w:tcW w:w="3114" w:type="dxa"/>
          </w:tcPr>
          <w:p w:rsid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sz w:val="24"/>
                <w:szCs w:val="24"/>
              </w:rPr>
              <w:t>4,5 тыс. руб. на весь срок реализации программы</w:t>
            </w:r>
          </w:p>
        </w:tc>
      </w:tr>
      <w:tr w:rsidR="00897CEE" w:rsidTr="00897CEE">
        <w:tc>
          <w:tcPr>
            <w:tcW w:w="3114" w:type="dxa"/>
          </w:tcPr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6231" w:type="dxa"/>
          </w:tcPr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97CEE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публичный отчет директора за истекший год; </w:t>
            </w:r>
          </w:p>
          <w:p w:rsidR="00897CEE" w:rsidRPr="00897CEE" w:rsidRDefault="00897CEE" w:rsidP="0089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97CEE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культурной организации </w:t>
            </w:r>
            <w:hyperlink r:id="rId5" w:history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r w:rsidRPr="009B0C2E">
                <w:rPr>
                  <w:rFonts w:ascii="Calibri" w:hAnsi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sdkilinsky.nso.ru</w:t>
              </w:r>
            </w:hyperlink>
            <w:r w:rsidRPr="00897C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97CE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стенды культурной организации; </w:t>
            </w:r>
          </w:p>
          <w:p w:rsid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97CEE">
              <w:rPr>
                <w:rFonts w:ascii="Times New Roman" w:hAnsi="Times New Roman" w:cs="Times New Roman"/>
                <w:sz w:val="24"/>
                <w:szCs w:val="24"/>
              </w:rPr>
              <w:t xml:space="preserve"> отчеты о мониторинге реализации программы</w:t>
            </w:r>
          </w:p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7CEE" w:rsidTr="00897CEE">
        <w:tc>
          <w:tcPr>
            <w:tcW w:w="3114" w:type="dxa"/>
          </w:tcPr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</w:tc>
        <w:tc>
          <w:tcPr>
            <w:tcW w:w="6231" w:type="dxa"/>
          </w:tcPr>
          <w:p w:rsid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7CEE" w:rsidTr="00897CEE">
        <w:tc>
          <w:tcPr>
            <w:tcW w:w="3114" w:type="dxa"/>
          </w:tcPr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231" w:type="dxa"/>
          </w:tcPr>
          <w:p w:rsidR="00897CEE" w:rsidRDefault="00897CEE" w:rsidP="0089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sz w:val="24"/>
                <w:szCs w:val="24"/>
              </w:rPr>
              <w:t>Пособия, оборудование и оснащение административных помещений</w:t>
            </w:r>
          </w:p>
          <w:p w:rsidR="00897CEE" w:rsidRPr="00897CEE" w:rsidRDefault="00897CEE" w:rsidP="00897C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97CEE" w:rsidRDefault="00897CEE" w:rsidP="00897CE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97CEE" w:rsidRDefault="00897CEE" w:rsidP="00897C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97CEE">
        <w:rPr>
          <w:rFonts w:ascii="Times New Roman" w:hAnsi="Times New Roman" w:cs="Times New Roman"/>
          <w:b/>
          <w:bCs/>
          <w:sz w:val="28"/>
          <w:szCs w:val="28"/>
        </w:rPr>
        <w:t>Контроль выполнения программы</w:t>
      </w:r>
    </w:p>
    <w:p w:rsidR="00897CEE" w:rsidRDefault="00897CEE" w:rsidP="00897C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97CEE" w:rsidRDefault="00897CEE" w:rsidP="0089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CEE">
        <w:rPr>
          <w:rFonts w:ascii="Times New Roman" w:hAnsi="Times New Roman" w:cs="Times New Roman"/>
          <w:sz w:val="24"/>
          <w:szCs w:val="24"/>
        </w:rPr>
        <w:t xml:space="preserve">Контроль выполнения программы осуществляет директор </w:t>
      </w:r>
      <w:proofErr w:type="gramStart"/>
      <w:r w:rsidRPr="00897CEE">
        <w:rPr>
          <w:rFonts w:ascii="Times New Roman" w:hAnsi="Times New Roman" w:cs="Times New Roman"/>
          <w:sz w:val="24"/>
          <w:szCs w:val="24"/>
        </w:rPr>
        <w:t>МКУ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97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Ильинский</w:t>
      </w:r>
      <w:proofErr w:type="gramEnd"/>
      <w:r w:rsidRPr="00897CEE">
        <w:rPr>
          <w:rFonts w:ascii="Times New Roman" w:hAnsi="Times New Roman" w:cs="Times New Roman"/>
          <w:sz w:val="24"/>
          <w:szCs w:val="24"/>
        </w:rPr>
        <w:t xml:space="preserve"> СДК</w:t>
      </w:r>
      <w:r w:rsidR="00251416">
        <w:rPr>
          <w:rFonts w:ascii="Times New Roman" w:hAnsi="Times New Roman" w:cs="Times New Roman"/>
          <w:sz w:val="24"/>
          <w:szCs w:val="24"/>
        </w:rPr>
        <w:t xml:space="preserve"> Рощупкина И.Н.</w:t>
      </w:r>
      <w:r w:rsidRPr="00897CEE">
        <w:rPr>
          <w:rFonts w:ascii="Times New Roman" w:hAnsi="Times New Roman" w:cs="Times New Roman"/>
          <w:sz w:val="24"/>
          <w:szCs w:val="24"/>
        </w:rPr>
        <w:t xml:space="preserve"> Она координирует деятельность исполнителей, анализирует и оценивает результаты их работы по выполнению намеченных мероприятий. </w:t>
      </w:r>
    </w:p>
    <w:p w:rsidR="00897CEE" w:rsidRDefault="00897CEE" w:rsidP="00897C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7CEE" w:rsidRDefault="00897CEE" w:rsidP="0089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CEE">
        <w:rPr>
          <w:rFonts w:ascii="Times New Roman" w:hAnsi="Times New Roman" w:cs="Times New Roman"/>
          <w:sz w:val="24"/>
          <w:szCs w:val="24"/>
        </w:rPr>
        <w:t xml:space="preserve">Исполнители выполняют мероприятия программы, вносят предложения по их уточнению и корректировке, ежеквартально готовят информацию о реализации программы за отчетный период, представляют отчет руководителю о выполнении программных мероприятий и размещают его в разделе «Противодействие коррупции» на официальном сайте культурной организации. По завершении реализации программы готовят аналитическую записку о ее результатах и оценке эффективности выполнения мероприятий, а также о влиянии фактических результатов программы на достижение поставленных целей. </w:t>
      </w:r>
    </w:p>
    <w:p w:rsidR="00897CEE" w:rsidRDefault="00897CEE" w:rsidP="0089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CEE" w:rsidRPr="00897CEE" w:rsidRDefault="00897CEE" w:rsidP="00897CE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97CEE">
        <w:rPr>
          <w:rFonts w:ascii="Times New Roman" w:hAnsi="Times New Roman" w:cs="Times New Roman"/>
          <w:sz w:val="24"/>
          <w:szCs w:val="24"/>
        </w:rPr>
        <w:t>Эффективность мероприятий программы оценивается путем:</w:t>
      </w:r>
    </w:p>
    <w:p w:rsidR="00897CEE" w:rsidRDefault="00897CE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1416" w:rsidRDefault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социологического опроса участников; </w:t>
      </w:r>
    </w:p>
    <w:p w:rsidR="00251416" w:rsidRDefault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анализа данных статистики административных и дисциплинарных правонарушений; </w:t>
      </w:r>
    </w:p>
    <w:p w:rsidR="00251416" w:rsidRDefault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количества обращений участников о признаках и фактах коррупции, поступивших в правоохранительные, контролирующие органы, в том числе по горячей линии; </w:t>
      </w:r>
    </w:p>
    <w:p w:rsidR="00251416" w:rsidRDefault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экспертной оценки; </w:t>
      </w:r>
    </w:p>
    <w:p w:rsidR="00251416" w:rsidRDefault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локальных актов культурной организации; </w:t>
      </w:r>
    </w:p>
    <w:p w:rsidR="00251416" w:rsidRDefault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мониторинга проводимых в Учреждении мероприятий антикоррупционной направленности; </w:t>
      </w:r>
    </w:p>
    <w:p w:rsidR="00251416" w:rsidRDefault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охвата участников проводимыми мероприятиями; </w:t>
      </w:r>
    </w:p>
    <w:p w:rsidR="00251416" w:rsidRPr="00251416" w:rsidRDefault="0025141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оценки степени удовлетворенности участников реализацией задач антикоррупционного образования. Итоги выполнения программы подводятся ежегодно. Отчеты о выполнении программы ежеквартально заслушиваются на общем собрании трудового коллектива культурной организации.</w:t>
      </w:r>
    </w:p>
    <w:p w:rsidR="00251416" w:rsidRDefault="0025141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1416" w:rsidRPr="00251416" w:rsidRDefault="00251416" w:rsidP="002514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51416">
        <w:rPr>
          <w:rFonts w:ascii="Times New Roman" w:hAnsi="Times New Roman" w:cs="Times New Roman"/>
          <w:b/>
          <w:bCs/>
          <w:sz w:val="26"/>
          <w:szCs w:val="26"/>
        </w:rPr>
        <w:t xml:space="preserve">Ожидаемые конечные результаты </w:t>
      </w:r>
    </w:p>
    <w:p w:rsidR="00251416" w:rsidRDefault="00251416" w:rsidP="0025141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1416" w:rsidRDefault="00251416" w:rsidP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t xml:space="preserve">Выполнение программы позволит: </w:t>
      </w:r>
    </w:p>
    <w:p w:rsidR="00251416" w:rsidRDefault="00251416" w:rsidP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повысить уровень профилактической работы с целью недопущения коррупционных проявлений в культурной организации; </w:t>
      </w:r>
    </w:p>
    <w:p w:rsidR="00251416" w:rsidRDefault="00251416" w:rsidP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реализовать комплексные меры противодействия коррупции; </w:t>
      </w:r>
    </w:p>
    <w:p w:rsidR="00251416" w:rsidRDefault="00251416" w:rsidP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сформировать эффективно действующую систему борьбы против возможных проявлений коррупционной направленности; </w:t>
      </w:r>
    </w:p>
    <w:p w:rsidR="00251416" w:rsidRDefault="00251416" w:rsidP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обеспечить комплексный подход к проблемам профилактики коррупционных правонарушений среди сотрудников культурной организации; </w:t>
      </w:r>
    </w:p>
    <w:p w:rsidR="00251416" w:rsidRDefault="00251416" w:rsidP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повысить эффективность управления, качества и доступности предоставляемых культурных услуг; </w:t>
      </w:r>
    </w:p>
    <w:p w:rsidR="00251416" w:rsidRDefault="00251416" w:rsidP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способствовать укреплению доверия граждан к деятельности администрации культурной организации; </w:t>
      </w:r>
    </w:p>
    <w:p w:rsidR="00251416" w:rsidRDefault="00251416" w:rsidP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формировать осознанное восприятие/отношение к коррупции, нравственное отторжение коррупционного поведения, коррупционной морали и этики; </w:t>
      </w:r>
    </w:p>
    <w:p w:rsidR="00251416" w:rsidRDefault="00251416" w:rsidP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воспитывать в подрастающем поколении нетерпимость к проявлениям коррупции, формировать в обществе устойчивую отрицательную оценку коррупции; </w:t>
      </w:r>
    </w:p>
    <w:p w:rsidR="00251416" w:rsidRDefault="00251416" w:rsidP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создать антикоррупционный стандарт поведения участников культурных отношений, его активный характер; </w:t>
      </w:r>
    </w:p>
    <w:p w:rsidR="00251416" w:rsidRDefault="00251416" w:rsidP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распространить антикоррупционную пропаганду и идеи законности и уважения к закону; </w:t>
      </w:r>
    </w:p>
    <w:p w:rsidR="00251416" w:rsidRDefault="00251416" w:rsidP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формировать умение аргументированно защищать свою позицию, умение искать пути преодоления проявлений коррупции; </w:t>
      </w:r>
    </w:p>
    <w:p w:rsidR="00251416" w:rsidRDefault="00251416" w:rsidP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применять прозрачные механизмы в принятии управленческих решений; </w:t>
      </w:r>
    </w:p>
    <w:p w:rsidR="00251416" w:rsidRDefault="00251416" w:rsidP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сформировать нормативную правовую базу культурной организации в соответствии с антикоррупционным законодательством; </w:t>
      </w:r>
    </w:p>
    <w:p w:rsidR="00251416" w:rsidRDefault="00251416" w:rsidP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416">
        <w:rPr>
          <w:rFonts w:ascii="Times New Roman" w:hAnsi="Times New Roman" w:cs="Times New Roman"/>
          <w:sz w:val="24"/>
          <w:szCs w:val="24"/>
        </w:rPr>
        <w:t xml:space="preserve"> обеспечить открытую информационную среду.</w:t>
      </w:r>
    </w:p>
    <w:p w:rsidR="00251416" w:rsidRDefault="00251416" w:rsidP="002514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1416" w:rsidRPr="00251416" w:rsidRDefault="00251416" w:rsidP="00251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6">
        <w:rPr>
          <w:rFonts w:ascii="Times New Roman" w:hAnsi="Times New Roman" w:cs="Times New Roman"/>
          <w:sz w:val="24"/>
          <w:szCs w:val="24"/>
        </w:rPr>
        <w:t>* Если отсутствует на данный момент.</w:t>
      </w:r>
      <w:bookmarkStart w:id="0" w:name="_GoBack"/>
      <w:bookmarkEnd w:id="0"/>
    </w:p>
    <w:sectPr w:rsidR="00251416" w:rsidRPr="0025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142"/>
    <w:multiLevelType w:val="hybridMultilevel"/>
    <w:tmpl w:val="5E7AC58E"/>
    <w:lvl w:ilvl="0" w:tplc="F2D2F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D84"/>
    <w:multiLevelType w:val="multilevel"/>
    <w:tmpl w:val="743A7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457C74"/>
    <w:multiLevelType w:val="hybridMultilevel"/>
    <w:tmpl w:val="A00E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05"/>
    <w:rsid w:val="00055D59"/>
    <w:rsid w:val="00130D05"/>
    <w:rsid w:val="00183E79"/>
    <w:rsid w:val="00251416"/>
    <w:rsid w:val="00271E2E"/>
    <w:rsid w:val="00415223"/>
    <w:rsid w:val="00541A13"/>
    <w:rsid w:val="00897CEE"/>
    <w:rsid w:val="00B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306D"/>
  <w15:chartTrackingRefBased/>
  <w15:docId w15:val="{D2563D3C-5F6A-4520-B3C2-59E52287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D05"/>
    <w:pPr>
      <w:spacing w:after="0" w:line="240" w:lineRule="auto"/>
    </w:pPr>
  </w:style>
  <w:style w:type="table" w:styleId="a4">
    <w:name w:val="Table Grid"/>
    <w:basedOn w:val="a1"/>
    <w:uiPriority w:val="39"/>
    <w:rsid w:val="0013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97CE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97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kilinsky.nso.ru/" TargetMode="External"/><Relationship Id="rId5" Type="http://schemas.openxmlformats.org/officeDocument/2006/relationships/hyperlink" Target="http://www.dk-mihaylov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2024-05-29T07:38:00Z</dcterms:created>
  <dcterms:modified xsi:type="dcterms:W3CDTF">2024-05-29T09:24:00Z</dcterms:modified>
</cp:coreProperties>
</file>